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page">
              <wp:posOffset>838200</wp:posOffset>
            </wp:positionH>
            <wp:positionV relativeFrom="page">
              <wp:posOffset>1074781</wp:posOffset>
            </wp:positionV>
            <wp:extent cx="2209800" cy="877844"/>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5290" l="0" r="-5215" t="5290"/>
                    <a:stretch>
                      <a:fillRect/>
                    </a:stretch>
                  </pic:blipFill>
                  <pic:spPr>
                    <a:xfrm>
                      <a:off x="0" y="0"/>
                      <a:ext cx="2209800" cy="8778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 Lawrence-Lewis BOCES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6:1:2 Programs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Ogdensburg Crossroads  </w:t>
        <w:br w:type="textWrapping"/>
      </w:r>
      <w:r w:rsidDel="00000000" w:rsidR="00000000" w:rsidRPr="00000000">
        <w:rPr>
          <w:rFonts w:ascii="Arial" w:cs="Arial" w:eastAsia="Arial" w:hAnsi="Arial"/>
          <w:b w:val="1"/>
          <w:bCs w:val="1"/>
          <w:sz w:val="28"/>
          <w:szCs w:val="28"/>
          <w:rtl w:val="0"/>
        </w:rPr>
        <w:t xml:space="preserve">Referral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Date of Referral:</w:t>
      </w:r>
      <w:r w:rsidDel="00000000" w:rsidR="00000000" w:rsidRPr="00000000">
        <w:rPr>
          <w:rFonts w:ascii="Times New Roman" w:cs="Times New Roman" w:eastAsia="Times New Roman" w:hAnsi="Times New Roman"/>
          <w:sz w:val="23"/>
          <w:szCs w:val="23"/>
          <w:rtl w:val="0"/>
        </w:rPr>
        <w:t xml:space="preserve"> 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Student’sName:________________________________DOB:__________Age:__________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Parent/Guardian(s):__________________________________________________________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Address:___________________________________________________________________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Phone/Contact Number:_______________________________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Home District:____________________________Classification:________________________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Other Agencies involved with student (If known, please include name of contact person):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Mental Health Service Provider:___________________________________________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MIT (Medical Intervention Team) _________________________________________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Outside Service Provider:_______________________________________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Dept. of Social Services:_________________________________________________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Probation:_____________________________________________________________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Other:________________________________________________________________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EDUCATIONAL PROFILE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Most recent class placement (include names of teacher and counselor):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Please describe the precipitating events leading to referral (i.e. specific behavioral, social, and emotional difficulties, and most current discipline referrals):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Has a Functional Behavioral Assessment (FBA) and Behavior Intervention Plan (BIP) been completed? Date of last FBA 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Criteria for return to school placement (including specific behavioral goals):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What is your tentative, future educational placement for this student?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Please attach the following paperwork to this form and send to: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Current IEP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 Psychological Evaluation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 List of current medications (at home and at school)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 FBA and BIP/ Discipline Referrals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 Related Service Evaluations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6. Progress Reports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7. Contacts with External Agencies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8. SPOA Referral Completed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If sending by email, which is preferred, please send copies to the following:</w:t>
      </w:r>
    </w:p>
    <w:p w:rsidR="00000000" w:rsidDel="00000000" w:rsidP="00000000" w:rsidRDefault="00000000" w:rsidRPr="00000000" w14:paraId="00000050">
      <w:pPr>
        <w:spacing w:after="0" w:lineRule="auto"/>
        <w:rPr/>
      </w:pPr>
      <w:hyperlink r:id="rId8">
        <w:r w:rsidDel="00000000" w:rsidR="00000000" w:rsidRPr="00000000">
          <w:rPr>
            <w:color w:val="1155cc"/>
            <w:u w:val="single"/>
            <w:rtl w:val="0"/>
          </w:rPr>
          <w:t xml:space="preserve">reginald.mcdonald@sllboces.org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spacing w:after="0" w:lineRule="auto"/>
        <w:rPr/>
      </w:pPr>
      <w:hyperlink r:id="rId9">
        <w:r w:rsidDel="00000000" w:rsidR="00000000" w:rsidRPr="00000000">
          <w:rPr>
            <w:color w:val="0563c1"/>
            <w:u w:val="single"/>
            <w:rtl w:val="0"/>
          </w:rPr>
          <w:t xml:space="preserve">kady.sharp@sllboces.org</w:t>
        </w:r>
      </w:hyperlink>
      <w:r w:rsidDel="00000000" w:rsidR="00000000" w:rsidRPr="00000000">
        <w:rPr>
          <w:rtl w:val="0"/>
        </w:rPr>
        <w:t xml:space="preserve"> (Grades K - 6)  </w:t>
      </w:r>
    </w:p>
    <w:p w:rsidR="00000000" w:rsidDel="00000000" w:rsidP="00000000" w:rsidRDefault="00000000" w:rsidRPr="00000000" w14:paraId="00000052">
      <w:pPr>
        <w:spacing w:after="0" w:lineRule="auto"/>
        <w:rPr/>
      </w:pPr>
      <w:r w:rsidDel="00000000" w:rsidR="00000000" w:rsidRPr="00000000">
        <w:rPr>
          <w:color w:val="0563c1"/>
          <w:u w:val="single"/>
          <w:rtl w:val="0"/>
        </w:rPr>
        <w:t xml:space="preserve">dillon.chichester@sllboces.org</w:t>
      </w:r>
      <w:r w:rsidDel="00000000" w:rsidR="00000000" w:rsidRPr="00000000">
        <w:rPr>
          <w:color w:val="0563c1"/>
          <w:rtl w:val="0"/>
        </w:rPr>
        <w:t xml:space="preserve"> </w:t>
      </w:r>
      <w:r w:rsidDel="00000000" w:rsidR="00000000" w:rsidRPr="00000000">
        <w:rPr>
          <w:rtl w:val="0"/>
        </w:rPr>
        <w:t xml:space="preserve">Crossroads Referrals (Grade 7 - 10)</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sending by mail, send completed referral to: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 Lawrence-Lewis BOCES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 Box 231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Canton, NY 13617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Attn: </w:t>
      </w:r>
      <w:r w:rsidDel="00000000" w:rsidR="00000000" w:rsidRPr="00000000">
        <w:rPr>
          <w:rFonts w:ascii="Times New Roman" w:cs="Times New Roman" w:eastAsia="Times New Roman" w:hAnsi="Times New Roman"/>
          <w:sz w:val="20"/>
          <w:szCs w:val="20"/>
          <w:rtl w:val="0"/>
        </w:rPr>
        <w:t xml:space="preserve">Crystal LaPoing</w:t>
      </w:r>
      <w:r w:rsidDel="00000000" w:rsidR="00000000" w:rsidRPr="00000000">
        <w:rPr>
          <w:rtl w:val="0"/>
        </w:rPr>
      </w:r>
    </w:p>
    <w:p w:rsidR="00000000" w:rsidDel="00000000" w:rsidP="00000000" w:rsidRDefault="00000000" w:rsidRPr="00000000" w14:paraId="00000059">
      <w:pPr>
        <w:rPr>
          <w:sz w:val="23"/>
          <w:szCs w:val="23"/>
        </w:rPr>
      </w:pPr>
      <w:r w:rsidDel="00000000" w:rsidR="00000000" w:rsidRPr="00000000">
        <w:rPr>
          <w:rtl w:val="0"/>
        </w:rPr>
      </w:r>
    </w:p>
    <w:p w:rsidR="00000000" w:rsidDel="00000000" w:rsidP="00000000" w:rsidRDefault="00000000" w:rsidRPr="00000000" w14:paraId="0000005A">
      <w:pPr>
        <w:rPr>
          <w:sz w:val="23"/>
          <w:szCs w:val="23"/>
        </w:rPr>
      </w:pPr>
      <w:r w:rsidDel="00000000" w:rsidR="00000000" w:rsidRPr="00000000">
        <w:rPr>
          <w:sz w:val="23"/>
          <w:szCs w:val="23"/>
          <w:rtl w:val="0"/>
        </w:rPr>
        <w:t xml:space="preserve">The 6:1:2 team will review the referral to determine placement based on information provided and similarity of need.  Once the referral has been reviewed, the CSE chair will be notified.  It is highly recommended that parents/ guardian and student visit the program prior to the final placement decision.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762B3"/>
    <w:pPr>
      <w:autoSpaceDE w:val="0"/>
      <w:autoSpaceDN w:val="0"/>
      <w:adjustRightInd w:val="0"/>
      <w:spacing w:after="0" w:line="240" w:lineRule="auto"/>
    </w:pPr>
    <w:rPr>
      <w:rFonts w:ascii="Times New Roman" w:cs="Times New Roman" w:hAnsi="Times New Roman"/>
      <w:color w:val="000000"/>
      <w:sz w:val="24"/>
      <w:szCs w:val="24"/>
    </w:rPr>
  </w:style>
  <w:style w:type="character" w:styleId="Hyperlink">
    <w:name w:val="Hyperlink"/>
    <w:basedOn w:val="DefaultParagraphFont"/>
    <w:uiPriority w:val="99"/>
    <w:unhideWhenUsed w:val="1"/>
    <w:rsid w:val="00B762B3"/>
    <w:rPr>
      <w:color w:val="0563c1" w:themeColor="hyperlink"/>
      <w:u w:val="single"/>
    </w:rPr>
  </w:style>
  <w:style w:type="paragraph" w:styleId="BalloonText">
    <w:name w:val="Balloon Text"/>
    <w:basedOn w:val="Normal"/>
    <w:link w:val="BalloonTextChar"/>
    <w:uiPriority w:val="99"/>
    <w:semiHidden w:val="1"/>
    <w:unhideWhenUsed w:val="1"/>
    <w:rsid w:val="00CD50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D5018"/>
    <w:rPr>
      <w:rFonts w:ascii="Segoe UI" w:cs="Segoe UI" w:hAnsi="Segoe UI"/>
      <w:sz w:val="18"/>
      <w:szCs w:val="18"/>
    </w:rPr>
  </w:style>
  <w:style w:type="character" w:styleId="UnresolvedMention">
    <w:name w:val="Unresolved Mention"/>
    <w:basedOn w:val="DefaultParagraphFont"/>
    <w:uiPriority w:val="99"/>
    <w:semiHidden w:val="1"/>
    <w:unhideWhenUsed w:val="1"/>
    <w:rsid w:val="003A2F0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dy.hart@sllboc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ginald.mcdonald@sllbo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rKfgEWjckv7RCrjMjZLEbosPQ==">CgMxLjAyCGguZ2pkZ3hzOAByITFMVEc5cG1FcUhLX0xhc0N5cXB3RDFEZ2RxRVNvb0ZyNA==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2021-10-18T19:59:00Z</dcterms:created>
  <dc:creator>O'Donnell, Rachel</dc:creator>
</cp:coreProperties>
</file>